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E" w:rsidRPr="001C44EE" w:rsidRDefault="001C44EE" w:rsidP="001C44EE">
      <w:pPr>
        <w:ind w:right="-454"/>
        <w:rPr>
          <w:b/>
          <w:sz w:val="22"/>
          <w:szCs w:val="22"/>
        </w:rPr>
      </w:pPr>
    </w:p>
    <w:p w:rsidR="001C44EE" w:rsidRPr="001C44EE" w:rsidRDefault="001C44EE" w:rsidP="001C44EE">
      <w:pPr>
        <w:spacing w:after="240" w:line="276" w:lineRule="auto"/>
        <w:ind w:left="1557" w:right="-456" w:firstLine="1275"/>
        <w:jc w:val="both"/>
      </w:pPr>
      <w:r w:rsidRPr="001C44EE">
        <w:t>Муниципальное бюджетное общеобразовательное учреждение «Гимназия № 39»</w:t>
      </w:r>
    </w:p>
    <w:p w:rsidR="001C44EE" w:rsidRPr="001C44EE" w:rsidRDefault="001C44EE" w:rsidP="001C44EE">
      <w:pPr>
        <w:spacing w:after="240" w:line="276" w:lineRule="auto"/>
        <w:ind w:left="1557" w:right="-456" w:firstLine="1275"/>
        <w:jc w:val="both"/>
      </w:pPr>
      <w:r w:rsidRPr="001C44EE">
        <w:t xml:space="preserve">                    городского округа город Уфа Республики Башкортостан</w:t>
      </w:r>
    </w:p>
    <w:p w:rsidR="001C44EE" w:rsidRPr="001C44EE" w:rsidRDefault="001C44EE" w:rsidP="001C44EE">
      <w:pPr>
        <w:spacing w:after="240" w:line="276" w:lineRule="auto"/>
        <w:ind w:left="1557" w:right="-456" w:firstLine="1275"/>
        <w:jc w:val="both"/>
      </w:pPr>
    </w:p>
    <w:p w:rsidR="001C44EE" w:rsidRPr="001C44EE" w:rsidRDefault="001C44EE" w:rsidP="001C44EE">
      <w:pPr>
        <w:spacing w:after="240" w:line="276" w:lineRule="auto"/>
        <w:ind w:left="-567" w:right="-456"/>
        <w:jc w:val="both"/>
      </w:pPr>
    </w:p>
    <w:p w:rsidR="001C44EE" w:rsidRPr="001C44EE" w:rsidRDefault="001C44EE" w:rsidP="001C44EE">
      <w:pPr>
        <w:spacing w:after="240" w:line="276" w:lineRule="auto"/>
        <w:ind w:left="-567" w:right="-456"/>
        <w:jc w:val="both"/>
      </w:pPr>
      <w:r w:rsidRPr="001C44EE">
        <w:t>РАССМОТРЕНО</w:t>
      </w:r>
      <w:r w:rsidRPr="001C44EE">
        <w:tab/>
      </w:r>
      <w:r w:rsidRPr="001C44EE">
        <w:tab/>
      </w:r>
      <w:r w:rsidRPr="001C44EE">
        <w:tab/>
      </w:r>
      <w:r w:rsidRPr="001C44EE">
        <w:tab/>
      </w:r>
      <w:r w:rsidRPr="001C44EE">
        <w:tab/>
      </w:r>
      <w:r w:rsidRPr="001C44EE">
        <w:tab/>
        <w:t>СОГЛАСОВАНО</w:t>
      </w:r>
      <w:r w:rsidRPr="001C44EE">
        <w:tab/>
      </w:r>
      <w:r w:rsidRPr="001C44EE">
        <w:tab/>
      </w:r>
      <w:r w:rsidRPr="001C44EE">
        <w:tab/>
      </w:r>
      <w:r w:rsidRPr="001C44EE">
        <w:tab/>
      </w:r>
      <w:r w:rsidRPr="001C44EE">
        <w:tab/>
        <w:t xml:space="preserve">           УТВЕРЖДАЮ</w:t>
      </w:r>
    </w:p>
    <w:p w:rsidR="001C44EE" w:rsidRPr="001C44EE" w:rsidRDefault="001C44EE" w:rsidP="001C44EE">
      <w:pPr>
        <w:spacing w:after="240" w:line="276" w:lineRule="auto"/>
        <w:ind w:left="-567" w:right="-456"/>
        <w:jc w:val="both"/>
      </w:pPr>
      <w:r w:rsidRPr="001C44EE">
        <w:t xml:space="preserve">на заседании кафедры </w:t>
      </w:r>
      <w:r w:rsidRPr="001C44EE">
        <w:tab/>
      </w:r>
      <w:r w:rsidRPr="001C44EE">
        <w:tab/>
      </w:r>
      <w:r w:rsidRPr="001C44EE">
        <w:tab/>
      </w:r>
      <w:r w:rsidRPr="001C44EE">
        <w:tab/>
      </w:r>
      <w:r w:rsidRPr="001C44EE">
        <w:tab/>
        <w:t>заместитель директора по УВР</w:t>
      </w:r>
      <w:r w:rsidRPr="001C44EE">
        <w:tab/>
      </w:r>
      <w:r w:rsidRPr="001C44EE">
        <w:tab/>
      </w:r>
      <w:r w:rsidRPr="001C44EE">
        <w:tab/>
      </w:r>
      <w:r w:rsidRPr="001C44EE">
        <w:tab/>
        <w:t xml:space="preserve">директор  гимназии </w:t>
      </w:r>
    </w:p>
    <w:p w:rsidR="001C44EE" w:rsidRPr="001C44EE" w:rsidRDefault="00F0067A" w:rsidP="001C44EE">
      <w:pPr>
        <w:spacing w:after="240" w:line="276" w:lineRule="auto"/>
        <w:ind w:left="-567" w:right="-598"/>
        <w:jc w:val="both"/>
      </w:pPr>
      <w:r>
        <w:t>от 29  августа 2019</w:t>
      </w:r>
      <w:r w:rsidR="001C44EE" w:rsidRPr="001C44EE">
        <w:t xml:space="preserve"> г. протокол № 1</w:t>
      </w:r>
      <w:r w:rsidR="001C44EE" w:rsidRPr="001C44EE">
        <w:tab/>
      </w:r>
      <w:r w:rsidR="001C44EE" w:rsidRPr="001C44EE">
        <w:tab/>
      </w:r>
      <w:r w:rsidR="001B00CD">
        <w:tab/>
      </w:r>
      <w:proofErr w:type="spellStart"/>
      <w:r w:rsidR="001B00CD">
        <w:t>________________М.В.Бикмаева</w:t>
      </w:r>
      <w:proofErr w:type="spellEnd"/>
      <w:r w:rsidR="00FF48C0">
        <w:tab/>
      </w:r>
      <w:r w:rsidR="00FF48C0">
        <w:tab/>
      </w:r>
      <w:r w:rsidR="00FF48C0">
        <w:tab/>
      </w:r>
      <w:proofErr w:type="spellStart"/>
      <w:r w:rsidR="001B00CD">
        <w:t>_________________А.Ф.Ганиева</w:t>
      </w:r>
      <w:proofErr w:type="spellEnd"/>
      <w:r w:rsidR="001C44EE" w:rsidRPr="001C44EE">
        <w:tab/>
      </w:r>
    </w:p>
    <w:p w:rsidR="001C44EE" w:rsidRPr="001C44EE" w:rsidRDefault="001C44EE" w:rsidP="001C44EE">
      <w:pPr>
        <w:spacing w:after="240" w:line="276" w:lineRule="auto"/>
        <w:ind w:left="-567" w:right="-598"/>
        <w:jc w:val="both"/>
      </w:pPr>
      <w:r w:rsidRPr="001C44EE">
        <w:t>руководитель кафедры</w:t>
      </w:r>
    </w:p>
    <w:p w:rsidR="001C44EE" w:rsidRPr="001C44EE" w:rsidRDefault="001B00CD" w:rsidP="001C44EE">
      <w:pPr>
        <w:spacing w:after="240" w:line="276" w:lineRule="auto"/>
        <w:ind w:left="-567" w:right="-456"/>
        <w:jc w:val="both"/>
      </w:pPr>
      <w:proofErr w:type="spellStart"/>
      <w:r>
        <w:t>Яппарова</w:t>
      </w:r>
      <w:proofErr w:type="spellEnd"/>
      <w:r>
        <w:t xml:space="preserve"> И.Ю</w:t>
      </w:r>
      <w:r w:rsidR="001C44EE" w:rsidRPr="001C44EE">
        <w:t xml:space="preserve">.________ </w:t>
      </w:r>
      <w:r w:rsidR="001C44EE" w:rsidRPr="001C44EE">
        <w:tab/>
      </w:r>
      <w:r w:rsidR="001C44EE" w:rsidRPr="001C44EE">
        <w:tab/>
      </w:r>
      <w:r w:rsidR="001C44EE" w:rsidRPr="001C44EE">
        <w:tab/>
      </w:r>
      <w:r w:rsidR="001C44EE" w:rsidRPr="001C44EE">
        <w:tab/>
        <w:t xml:space="preserve">            </w:t>
      </w:r>
      <w:proofErr w:type="spellStart"/>
      <w:r w:rsidR="001C44EE" w:rsidRPr="001C44EE">
        <w:t>____________</w:t>
      </w:r>
      <w:r w:rsidR="00FC68B9">
        <w:t>________г</w:t>
      </w:r>
      <w:proofErr w:type="spellEnd"/>
      <w:r w:rsidR="00FC68B9">
        <w:t>.</w:t>
      </w:r>
      <w:r w:rsidR="00FC68B9">
        <w:tab/>
      </w:r>
      <w:r w:rsidR="00FC68B9">
        <w:tab/>
      </w:r>
      <w:r w:rsidR="00FC68B9">
        <w:tab/>
      </w:r>
      <w:r w:rsidR="00FC68B9">
        <w:tab/>
        <w:t xml:space="preserve">приказ № ____ </w:t>
      </w:r>
      <w:proofErr w:type="spellStart"/>
      <w:r w:rsidR="00FC68B9">
        <w:t>от</w:t>
      </w:r>
      <w:r w:rsidR="001C44EE" w:rsidRPr="001C44EE">
        <w:t>____________г</w:t>
      </w:r>
      <w:proofErr w:type="spellEnd"/>
      <w:r w:rsidR="001C44EE" w:rsidRPr="001C44EE">
        <w:t>.</w:t>
      </w:r>
      <w:r w:rsidR="001C44EE" w:rsidRPr="001C44EE">
        <w:tab/>
      </w:r>
      <w:r w:rsidR="001C44EE" w:rsidRPr="001C44EE">
        <w:tab/>
      </w:r>
    </w:p>
    <w:p w:rsidR="001C44EE" w:rsidRPr="001C44EE" w:rsidRDefault="001C44EE" w:rsidP="001C44EE">
      <w:pPr>
        <w:spacing w:after="240" w:line="276" w:lineRule="auto"/>
        <w:ind w:left="3540" w:right="-456" w:hanging="4107"/>
        <w:jc w:val="both"/>
      </w:pPr>
      <w:r w:rsidRPr="001C44EE">
        <w:tab/>
      </w:r>
      <w:r w:rsidRPr="001C44EE">
        <w:tab/>
        <w:t xml:space="preserve">           </w:t>
      </w:r>
      <w:r w:rsidRPr="001C44EE">
        <w:tab/>
      </w:r>
      <w:r w:rsidRPr="001C44EE">
        <w:tab/>
      </w:r>
      <w:r w:rsidRPr="001C44EE">
        <w:tab/>
      </w:r>
      <w:r w:rsidRPr="001C44EE">
        <w:tab/>
      </w:r>
      <w:r w:rsidRPr="001C44EE">
        <w:tab/>
      </w:r>
    </w:p>
    <w:p w:rsidR="001C44EE" w:rsidRPr="001C44EE" w:rsidRDefault="001C44EE" w:rsidP="001C44EE">
      <w:pPr>
        <w:spacing w:after="240" w:line="276" w:lineRule="auto"/>
        <w:ind w:left="2973" w:right="-456" w:firstLine="1275"/>
        <w:jc w:val="both"/>
        <w:rPr>
          <w:b/>
        </w:rPr>
      </w:pPr>
      <w:r w:rsidRPr="001C44EE">
        <w:rPr>
          <w:b/>
        </w:rPr>
        <w:t xml:space="preserve">    КАЛЕНДАРНО-ТЕМАТИЧЕСКИЙ ПЛАН</w:t>
      </w:r>
    </w:p>
    <w:p w:rsidR="001C44EE" w:rsidRPr="001C44EE" w:rsidRDefault="001C44EE" w:rsidP="001C44EE">
      <w:pPr>
        <w:spacing w:after="240" w:line="276" w:lineRule="auto"/>
        <w:ind w:left="2973" w:right="-456" w:firstLine="1275"/>
        <w:jc w:val="both"/>
        <w:rPr>
          <w:b/>
        </w:rPr>
      </w:pPr>
      <w:r w:rsidRPr="001C44EE">
        <w:rPr>
          <w:b/>
        </w:rPr>
        <w:tab/>
        <w:t xml:space="preserve"> по предмету   «Русский язык»</w:t>
      </w:r>
    </w:p>
    <w:p w:rsidR="001C44EE" w:rsidRPr="001C44EE" w:rsidRDefault="00F0067A" w:rsidP="001C44EE">
      <w:pPr>
        <w:spacing w:after="240" w:line="276" w:lineRule="auto"/>
        <w:ind w:left="3681" w:right="-456" w:firstLine="1275"/>
        <w:jc w:val="both"/>
        <w:rPr>
          <w:b/>
        </w:rPr>
      </w:pPr>
      <w:r>
        <w:rPr>
          <w:b/>
        </w:rPr>
        <w:t xml:space="preserve">    на 2019 / 2020</w:t>
      </w:r>
      <w:r w:rsidR="001C44EE" w:rsidRPr="001C44EE">
        <w:rPr>
          <w:b/>
        </w:rPr>
        <w:t xml:space="preserve"> учебный год</w:t>
      </w:r>
    </w:p>
    <w:p w:rsidR="001C44EE" w:rsidRPr="001C44EE" w:rsidRDefault="001C44EE" w:rsidP="001C44EE">
      <w:pPr>
        <w:spacing w:after="240" w:line="276" w:lineRule="auto"/>
        <w:ind w:left="3681" w:right="-456" w:firstLine="1275"/>
        <w:jc w:val="both"/>
        <w:rPr>
          <w:b/>
        </w:rPr>
      </w:pPr>
    </w:p>
    <w:p w:rsidR="001C44EE" w:rsidRPr="001C44EE" w:rsidRDefault="001C44EE" w:rsidP="001C44EE">
      <w:pPr>
        <w:spacing w:after="240" w:line="276" w:lineRule="auto"/>
        <w:ind w:right="-456"/>
        <w:jc w:val="both"/>
        <w:rPr>
          <w:b/>
          <w:i/>
        </w:rPr>
      </w:pPr>
      <w:r w:rsidRPr="001C44EE">
        <w:rPr>
          <w:b/>
        </w:rPr>
        <w:t xml:space="preserve">Класс </w:t>
      </w:r>
      <w:r>
        <w:rPr>
          <w:b/>
          <w:i/>
        </w:rPr>
        <w:t>10</w:t>
      </w:r>
      <w:r w:rsidR="001B00CD">
        <w:rPr>
          <w:b/>
          <w:i/>
        </w:rPr>
        <w:t>А, 10Б, 10В</w:t>
      </w:r>
      <w:r w:rsidR="00810F05">
        <w:rPr>
          <w:b/>
          <w:i/>
        </w:rPr>
        <w:t xml:space="preserve"> </w:t>
      </w:r>
    </w:p>
    <w:p w:rsidR="001C44EE" w:rsidRPr="001B00CD" w:rsidRDefault="001C44EE" w:rsidP="001C44EE">
      <w:pPr>
        <w:ind w:right="-456"/>
        <w:jc w:val="both"/>
      </w:pPr>
      <w:r w:rsidRPr="001C44EE">
        <w:rPr>
          <w:b/>
        </w:rPr>
        <w:t xml:space="preserve">Учитель </w:t>
      </w:r>
      <w:r w:rsidR="001B00CD">
        <w:t>Ильина Галина Сергеевна</w:t>
      </w:r>
    </w:p>
    <w:p w:rsidR="001C44EE" w:rsidRPr="001C44EE" w:rsidRDefault="001C44EE" w:rsidP="001C44EE">
      <w:pPr>
        <w:ind w:right="-456"/>
        <w:jc w:val="both"/>
      </w:pPr>
      <w:r w:rsidRPr="001C44EE">
        <w:rPr>
          <w:b/>
        </w:rPr>
        <w:t>Количество часов</w:t>
      </w:r>
      <w:r w:rsidR="001B00CD">
        <w:t xml:space="preserve">: всего </w:t>
      </w:r>
      <w:r w:rsidR="00F0067A">
        <w:t>35</w:t>
      </w:r>
      <w:r w:rsidR="00DE1003">
        <w:t xml:space="preserve"> ч. В </w:t>
      </w:r>
      <w:r w:rsidR="00F0067A">
        <w:t xml:space="preserve"> неделю 1</w:t>
      </w:r>
      <w:r>
        <w:t xml:space="preserve"> часа</w:t>
      </w:r>
    </w:p>
    <w:p w:rsidR="001C44EE" w:rsidRPr="001C44EE" w:rsidRDefault="001B00CD" w:rsidP="001C44EE">
      <w:r>
        <w:rPr>
          <w:b/>
        </w:rPr>
        <w:t>КТП составлен</w:t>
      </w:r>
      <w:r w:rsidR="001C44EE" w:rsidRPr="001C44EE">
        <w:rPr>
          <w:b/>
        </w:rPr>
        <w:t xml:space="preserve"> на основе рабочей программы</w:t>
      </w:r>
      <w:r w:rsidR="00F0067A">
        <w:rPr>
          <w:b/>
        </w:rPr>
        <w:t xml:space="preserve"> Козловой Е. И.. (2019</w:t>
      </w:r>
      <w:r>
        <w:rPr>
          <w:b/>
        </w:rPr>
        <w:t xml:space="preserve"> г.)</w:t>
      </w:r>
    </w:p>
    <w:p w:rsidR="002F6564" w:rsidRPr="00532862" w:rsidRDefault="00532862" w:rsidP="00532862">
      <w:pPr>
        <w:spacing w:after="200" w:line="276" w:lineRule="auto"/>
        <w:ind w:right="-456"/>
        <w:jc w:val="both"/>
        <w:rPr>
          <w:rFonts w:eastAsia="Calibri"/>
          <w:b/>
          <w:sz w:val="22"/>
          <w:szCs w:val="22"/>
          <w:lang w:eastAsia="en-US"/>
        </w:rPr>
      </w:pPr>
      <w:r w:rsidRPr="00532862">
        <w:rPr>
          <w:rFonts w:eastAsia="Calibri"/>
          <w:b/>
          <w:sz w:val="22"/>
          <w:szCs w:val="22"/>
          <w:lang w:eastAsia="en-US"/>
        </w:rPr>
        <w:br w:type="page"/>
      </w:r>
    </w:p>
    <w:p w:rsidR="002F6564" w:rsidRPr="00532862" w:rsidRDefault="002F6564" w:rsidP="002F6564">
      <w:pPr>
        <w:spacing w:after="200" w:line="276" w:lineRule="auto"/>
        <w:ind w:left="-567" w:right="-456"/>
        <w:jc w:val="both"/>
        <w:rPr>
          <w:rFonts w:eastAsia="Calibri"/>
          <w:b/>
          <w:sz w:val="22"/>
          <w:szCs w:val="22"/>
          <w:lang w:eastAsia="en-US"/>
        </w:rPr>
      </w:pPr>
    </w:p>
    <w:p w:rsidR="002F6564" w:rsidRPr="00532862" w:rsidRDefault="002F6564" w:rsidP="002F6564">
      <w:pPr>
        <w:spacing w:after="200" w:line="276" w:lineRule="auto"/>
        <w:ind w:left="-567" w:right="-456"/>
        <w:jc w:val="both"/>
        <w:rPr>
          <w:rFonts w:eastAsia="Calibri"/>
          <w:b/>
          <w:sz w:val="22"/>
          <w:szCs w:val="22"/>
          <w:lang w:eastAsia="en-US"/>
        </w:rPr>
      </w:pPr>
    </w:p>
    <w:p w:rsidR="009E4192" w:rsidRPr="00FE6107" w:rsidRDefault="009E4192" w:rsidP="00FE6107"/>
    <w:p w:rsidR="002F1E76" w:rsidRPr="00FE6107" w:rsidRDefault="002F1E76" w:rsidP="00FE6107"/>
    <w:tbl>
      <w:tblPr>
        <w:tblpPr w:leftFromText="180" w:rightFromText="180" w:vertAnchor="page" w:horzAnchor="margin" w:tblpXSpec="center" w:tblpY="2160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8388"/>
        <w:gridCol w:w="784"/>
      </w:tblGrid>
      <w:tr w:rsidR="00D76544" w:rsidRPr="00B04868" w:rsidTr="00532862">
        <w:trPr>
          <w:trHeight w:val="503"/>
        </w:trPr>
        <w:tc>
          <w:tcPr>
            <w:tcW w:w="1242" w:type="dxa"/>
            <w:vMerge w:val="restart"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  <w:r w:rsidRPr="00B04868">
              <w:t>№</w:t>
            </w:r>
          </w:p>
          <w:p w:rsidR="00D76544" w:rsidRPr="00B04868" w:rsidRDefault="00D76544" w:rsidP="00D27AA0">
            <w:pPr>
              <w:widowControl w:val="0"/>
            </w:pPr>
            <w:r w:rsidRPr="00B04868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  <w:r w:rsidRPr="00B04868">
              <w:t>Дата</w:t>
            </w:r>
          </w:p>
          <w:p w:rsidR="00D76544" w:rsidRPr="00B04868" w:rsidRDefault="00D76544" w:rsidP="00D27AA0">
            <w:pPr>
              <w:widowControl w:val="0"/>
            </w:pPr>
          </w:p>
        </w:tc>
        <w:tc>
          <w:tcPr>
            <w:tcW w:w="8388" w:type="dxa"/>
            <w:vMerge w:val="restart"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  <w:r w:rsidRPr="00B04868">
              <w:t>Тема урока</w:t>
            </w:r>
          </w:p>
          <w:p w:rsidR="00D76544" w:rsidRPr="00B04868" w:rsidRDefault="00D76544" w:rsidP="00D27AA0">
            <w:pPr>
              <w:widowControl w:val="0"/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D76544" w:rsidRPr="00B04868" w:rsidRDefault="00D76544" w:rsidP="00D27AA0">
            <w:r w:rsidRPr="00B04868">
              <w:t>Кол. часов</w:t>
            </w:r>
          </w:p>
        </w:tc>
      </w:tr>
      <w:tr w:rsidR="00D76544" w:rsidRPr="00B04868" w:rsidTr="00532862">
        <w:trPr>
          <w:trHeight w:val="502"/>
        </w:trPr>
        <w:tc>
          <w:tcPr>
            <w:tcW w:w="1242" w:type="dxa"/>
            <w:vMerge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</w:p>
        </w:tc>
        <w:tc>
          <w:tcPr>
            <w:tcW w:w="8388" w:type="dxa"/>
            <w:vMerge/>
            <w:shd w:val="clear" w:color="auto" w:fill="auto"/>
          </w:tcPr>
          <w:p w:rsidR="00D76544" w:rsidRPr="00B04868" w:rsidRDefault="00D76544" w:rsidP="00D27AA0">
            <w:pPr>
              <w:widowControl w:val="0"/>
            </w:pPr>
          </w:p>
        </w:tc>
        <w:tc>
          <w:tcPr>
            <w:tcW w:w="784" w:type="dxa"/>
            <w:vMerge/>
            <w:shd w:val="clear" w:color="auto" w:fill="auto"/>
          </w:tcPr>
          <w:p w:rsidR="00D76544" w:rsidRPr="00B04868" w:rsidRDefault="00D76544" w:rsidP="00D27AA0"/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4.09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D76544" w:rsidP="00D27AA0">
            <w:r w:rsidRPr="00B04868">
              <w:t>Введение. Русский язык в современном мире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1B00CD" w:rsidRPr="00B04868" w:rsidTr="00532862">
        <w:tc>
          <w:tcPr>
            <w:tcW w:w="1242" w:type="dxa"/>
            <w:shd w:val="clear" w:color="auto" w:fill="auto"/>
          </w:tcPr>
          <w:p w:rsidR="001B00CD" w:rsidRPr="00B04868" w:rsidRDefault="001B00CD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1B00CD" w:rsidRDefault="00FA50C9" w:rsidP="00D27AA0">
            <w:r>
              <w:t>11.09</w:t>
            </w:r>
          </w:p>
        </w:tc>
        <w:tc>
          <w:tcPr>
            <w:tcW w:w="8388" w:type="dxa"/>
            <w:shd w:val="clear" w:color="auto" w:fill="auto"/>
          </w:tcPr>
          <w:p w:rsidR="001B00CD" w:rsidRDefault="001B00CD" w:rsidP="00D27AA0">
            <w:r>
              <w:t>Орфоэпические нормы.</w:t>
            </w:r>
          </w:p>
        </w:tc>
        <w:tc>
          <w:tcPr>
            <w:tcW w:w="784" w:type="dxa"/>
            <w:shd w:val="clear" w:color="auto" w:fill="auto"/>
          </w:tcPr>
          <w:p w:rsidR="001B00CD" w:rsidRDefault="001B00CD" w:rsidP="00D27AA0">
            <w:r>
              <w:t>1</w:t>
            </w:r>
          </w:p>
        </w:tc>
      </w:tr>
      <w:tr w:rsidR="00E7555F" w:rsidRPr="00B04868" w:rsidTr="00532862">
        <w:tc>
          <w:tcPr>
            <w:tcW w:w="1242" w:type="dxa"/>
            <w:shd w:val="clear" w:color="auto" w:fill="auto"/>
          </w:tcPr>
          <w:p w:rsidR="00E7555F" w:rsidRPr="00B04868" w:rsidRDefault="00E7555F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E7555F" w:rsidRDefault="00FA50C9" w:rsidP="00D27AA0">
            <w:r>
              <w:t>25.09</w:t>
            </w:r>
          </w:p>
        </w:tc>
        <w:tc>
          <w:tcPr>
            <w:tcW w:w="8388" w:type="dxa"/>
            <w:shd w:val="clear" w:color="auto" w:fill="auto"/>
          </w:tcPr>
          <w:p w:rsidR="00E7555F" w:rsidRDefault="00E7555F" w:rsidP="00D27AA0"/>
        </w:tc>
        <w:tc>
          <w:tcPr>
            <w:tcW w:w="784" w:type="dxa"/>
            <w:shd w:val="clear" w:color="auto" w:fill="auto"/>
          </w:tcPr>
          <w:p w:rsidR="00E7555F" w:rsidRDefault="00E7555F" w:rsidP="00D27AA0"/>
        </w:tc>
      </w:tr>
      <w:tr w:rsidR="001B00CD" w:rsidRPr="00B04868" w:rsidTr="00532862">
        <w:tc>
          <w:tcPr>
            <w:tcW w:w="1242" w:type="dxa"/>
            <w:shd w:val="clear" w:color="auto" w:fill="auto"/>
          </w:tcPr>
          <w:p w:rsidR="001B00CD" w:rsidRPr="00B04868" w:rsidRDefault="001B00CD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1B00CD" w:rsidRDefault="00FA50C9" w:rsidP="00D27AA0">
            <w:r>
              <w:t>02.10</w:t>
            </w:r>
          </w:p>
        </w:tc>
        <w:tc>
          <w:tcPr>
            <w:tcW w:w="8388" w:type="dxa"/>
            <w:shd w:val="clear" w:color="auto" w:fill="auto"/>
          </w:tcPr>
          <w:p w:rsidR="001B00CD" w:rsidRDefault="00F0067A" w:rsidP="00D27AA0">
            <w:r>
              <w:rPr>
                <w:b/>
              </w:rPr>
              <w:t xml:space="preserve">См. </w:t>
            </w:r>
            <w:proofErr w:type="gramStart"/>
            <w:r>
              <w:rPr>
                <w:b/>
              </w:rPr>
              <w:t>р</w:t>
            </w:r>
            <w:proofErr w:type="gramEnd"/>
            <w:r w:rsidR="002012F6" w:rsidRPr="002012F6">
              <w:rPr>
                <w:b/>
              </w:rPr>
              <w:t xml:space="preserve"> Тест.</w:t>
            </w:r>
            <w:r w:rsidR="008A34BE">
              <w:rPr>
                <w:b/>
              </w:rPr>
              <w:t xml:space="preserve"> </w:t>
            </w:r>
            <w:r w:rsidR="001B00CD">
              <w:t>Практическое занятие по орфоэпии и нормам языка</w:t>
            </w:r>
            <w:r w:rsidR="002012F6"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1B00CD" w:rsidRDefault="001B00CD" w:rsidP="00D27AA0">
            <w:r>
              <w:t>1</w:t>
            </w:r>
          </w:p>
        </w:tc>
      </w:tr>
      <w:tr w:rsidR="00C105F5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C105F5" w:rsidRPr="00B04868" w:rsidRDefault="00C105F5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C105F5" w:rsidRPr="001B00CD" w:rsidRDefault="00FA50C9" w:rsidP="00D27AA0">
            <w:r>
              <w:t>16.10</w:t>
            </w:r>
          </w:p>
        </w:tc>
        <w:tc>
          <w:tcPr>
            <w:tcW w:w="8388" w:type="dxa"/>
            <w:shd w:val="clear" w:color="auto" w:fill="auto"/>
          </w:tcPr>
          <w:p w:rsidR="00C105F5" w:rsidRDefault="008A34BE" w:rsidP="00220E43">
            <w:r>
              <w:t>Изобразительно-выразительные средства</w:t>
            </w:r>
            <w:r w:rsidR="00220E43">
              <w:t xml:space="preserve">. </w:t>
            </w:r>
            <w:r w:rsidR="00F0067A">
              <w:t xml:space="preserve"> Тропы и фигуры речи</w:t>
            </w:r>
          </w:p>
        </w:tc>
        <w:tc>
          <w:tcPr>
            <w:tcW w:w="784" w:type="dxa"/>
            <w:shd w:val="clear" w:color="auto" w:fill="auto"/>
          </w:tcPr>
          <w:p w:rsidR="00C105F5" w:rsidRPr="00B04868" w:rsidRDefault="00C105F5" w:rsidP="00D27AA0">
            <w:r>
              <w:t>1</w:t>
            </w:r>
          </w:p>
        </w:tc>
      </w:tr>
      <w:tr w:rsidR="001B00CD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1B00CD" w:rsidRPr="00B04868" w:rsidRDefault="001B00CD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1B00CD" w:rsidRPr="001B00CD" w:rsidRDefault="00FA50C9" w:rsidP="00D27AA0">
            <w:r>
              <w:t>23.10</w:t>
            </w:r>
          </w:p>
        </w:tc>
        <w:tc>
          <w:tcPr>
            <w:tcW w:w="8388" w:type="dxa"/>
            <w:shd w:val="clear" w:color="auto" w:fill="auto"/>
          </w:tcPr>
          <w:p w:rsidR="001B00CD" w:rsidRDefault="00F0067A" w:rsidP="00D27AA0"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 w:rsidR="008A34BE" w:rsidRPr="008A34BE">
              <w:rPr>
                <w:b/>
              </w:rPr>
              <w:t xml:space="preserve"> Тестирование</w:t>
            </w:r>
            <w:r w:rsidR="008A34BE">
              <w:t xml:space="preserve"> «</w:t>
            </w:r>
            <w:r w:rsidR="00C105F5">
              <w:t>Тропы и фигуры речи</w:t>
            </w:r>
            <w:r w:rsidR="008A34BE">
              <w:t>»</w:t>
            </w:r>
          </w:p>
        </w:tc>
        <w:tc>
          <w:tcPr>
            <w:tcW w:w="784" w:type="dxa"/>
            <w:shd w:val="clear" w:color="auto" w:fill="auto"/>
          </w:tcPr>
          <w:p w:rsidR="001B00CD" w:rsidRPr="00B04868" w:rsidRDefault="00C105F5" w:rsidP="00D27AA0">
            <w:r>
              <w:t>1</w:t>
            </w:r>
          </w:p>
        </w:tc>
      </w:tr>
      <w:tr w:rsidR="001B00CD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1B00CD" w:rsidRPr="00B04868" w:rsidRDefault="001B00CD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1B00CD" w:rsidRPr="001B00CD" w:rsidRDefault="00FA50C9" w:rsidP="00D27AA0">
            <w:r>
              <w:t>06.11</w:t>
            </w:r>
          </w:p>
        </w:tc>
        <w:tc>
          <w:tcPr>
            <w:tcW w:w="8388" w:type="dxa"/>
            <w:shd w:val="clear" w:color="auto" w:fill="auto"/>
          </w:tcPr>
          <w:p w:rsidR="001B00CD" w:rsidRDefault="00C105F5" w:rsidP="00C23538">
            <w:r>
              <w:t>Паронимы</w:t>
            </w:r>
            <w:r w:rsidR="00220E43">
              <w:t xml:space="preserve">.  </w:t>
            </w:r>
            <w:r w:rsidR="00F0067A">
              <w:t xml:space="preserve"> Синонимы.  Антонимы</w:t>
            </w:r>
          </w:p>
        </w:tc>
        <w:tc>
          <w:tcPr>
            <w:tcW w:w="784" w:type="dxa"/>
            <w:shd w:val="clear" w:color="auto" w:fill="auto"/>
          </w:tcPr>
          <w:p w:rsidR="001B00CD" w:rsidRPr="00B04868" w:rsidRDefault="00C105F5" w:rsidP="00D27AA0">
            <w:r>
              <w:t>1</w:t>
            </w:r>
          </w:p>
        </w:tc>
      </w:tr>
      <w:tr w:rsidR="00C105F5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C105F5" w:rsidRPr="00B04868" w:rsidRDefault="00C105F5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C105F5" w:rsidRPr="001B00CD" w:rsidRDefault="00FA50C9" w:rsidP="00D27AA0">
            <w:r>
              <w:t>13.11</w:t>
            </w:r>
          </w:p>
        </w:tc>
        <w:tc>
          <w:tcPr>
            <w:tcW w:w="8388" w:type="dxa"/>
            <w:shd w:val="clear" w:color="auto" w:fill="auto"/>
          </w:tcPr>
          <w:p w:rsidR="00C105F5" w:rsidRDefault="002012F6" w:rsidP="00D27AA0">
            <w:r w:rsidRPr="002012F6">
              <w:rPr>
                <w:b/>
              </w:rPr>
              <w:t>Контрольный диктант</w:t>
            </w:r>
            <w:r>
              <w:t xml:space="preserve"> с грамматическим заданием «Лексикология»</w:t>
            </w:r>
          </w:p>
        </w:tc>
        <w:tc>
          <w:tcPr>
            <w:tcW w:w="784" w:type="dxa"/>
            <w:shd w:val="clear" w:color="auto" w:fill="auto"/>
          </w:tcPr>
          <w:p w:rsidR="00C105F5" w:rsidRPr="00B04868" w:rsidRDefault="00C105F5" w:rsidP="00D27AA0">
            <w:r>
              <w:t>1</w:t>
            </w:r>
          </w:p>
        </w:tc>
      </w:tr>
      <w:tr w:rsidR="00C105F5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C105F5" w:rsidRPr="00B04868" w:rsidRDefault="00C105F5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C105F5" w:rsidRPr="001B00CD" w:rsidRDefault="00FA50C9" w:rsidP="00D27AA0">
            <w:r>
              <w:t>20.11</w:t>
            </w:r>
          </w:p>
        </w:tc>
        <w:tc>
          <w:tcPr>
            <w:tcW w:w="8388" w:type="dxa"/>
            <w:shd w:val="clear" w:color="auto" w:fill="auto"/>
          </w:tcPr>
          <w:p w:rsidR="00C105F5" w:rsidRDefault="00220E43" w:rsidP="00D27AA0">
            <w:r>
              <w:t>Анализ контрольного диктанта. Работа над ошибками</w:t>
            </w:r>
          </w:p>
        </w:tc>
        <w:tc>
          <w:tcPr>
            <w:tcW w:w="784" w:type="dxa"/>
            <w:shd w:val="clear" w:color="auto" w:fill="auto"/>
          </w:tcPr>
          <w:p w:rsidR="00C105F5" w:rsidRPr="00B04868" w:rsidRDefault="00C105F5" w:rsidP="00D27AA0">
            <w:r>
              <w:t>1</w:t>
            </w:r>
          </w:p>
        </w:tc>
      </w:tr>
      <w:tr w:rsidR="001B00CD" w:rsidRPr="00B04868" w:rsidTr="001B00CD">
        <w:trPr>
          <w:trHeight w:val="230"/>
        </w:trPr>
        <w:tc>
          <w:tcPr>
            <w:tcW w:w="1242" w:type="dxa"/>
            <w:shd w:val="clear" w:color="auto" w:fill="auto"/>
          </w:tcPr>
          <w:p w:rsidR="001B00CD" w:rsidRPr="00B04868" w:rsidRDefault="001B00CD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1B00CD" w:rsidRPr="001B00CD" w:rsidRDefault="00FA50C9" w:rsidP="00D27AA0">
            <w:r>
              <w:t>27.11</w:t>
            </w:r>
          </w:p>
        </w:tc>
        <w:tc>
          <w:tcPr>
            <w:tcW w:w="8388" w:type="dxa"/>
            <w:shd w:val="clear" w:color="auto" w:fill="auto"/>
          </w:tcPr>
          <w:p w:rsidR="001B00CD" w:rsidRDefault="008A34BE" w:rsidP="00D27AA0">
            <w:r>
              <w:t>Происхождение лексики современного русского языка. Общеупотребительная и имеющая ограниченную сферу употребления лексика</w:t>
            </w:r>
            <w:r w:rsidR="00F0067A">
              <w:t>, устаревшая. Фразеология.</w:t>
            </w:r>
          </w:p>
        </w:tc>
        <w:tc>
          <w:tcPr>
            <w:tcW w:w="784" w:type="dxa"/>
            <w:shd w:val="clear" w:color="auto" w:fill="auto"/>
          </w:tcPr>
          <w:p w:rsidR="001B00CD" w:rsidRPr="00B04868" w:rsidRDefault="00C105F5" w:rsidP="00D27AA0">
            <w:r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04.12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F0067A" w:rsidP="00D27AA0"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 w:rsidR="008A34BE">
              <w:t xml:space="preserve"> Тестирование</w:t>
            </w:r>
            <w:r w:rsidR="0043476A">
              <w:t xml:space="preserve"> «Задание ЕГЭ. 1</w:t>
            </w:r>
            <w:r w:rsidR="00220E43">
              <w:t xml:space="preserve"> часть»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C105F5" w:rsidRPr="00B04868" w:rsidTr="00532862">
        <w:tc>
          <w:tcPr>
            <w:tcW w:w="1242" w:type="dxa"/>
            <w:shd w:val="clear" w:color="auto" w:fill="auto"/>
          </w:tcPr>
          <w:p w:rsidR="00C105F5" w:rsidRPr="00B04868" w:rsidRDefault="00C105F5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C105F5" w:rsidRDefault="00FA50C9" w:rsidP="00D27AA0">
            <w:r>
              <w:t>11.12</w:t>
            </w:r>
          </w:p>
        </w:tc>
        <w:tc>
          <w:tcPr>
            <w:tcW w:w="8388" w:type="dxa"/>
            <w:shd w:val="clear" w:color="auto" w:fill="auto"/>
          </w:tcPr>
          <w:p w:rsidR="00C105F5" w:rsidRPr="00B04868" w:rsidRDefault="00754DF3" w:rsidP="00C23538">
            <w:r>
              <w:t>Состав слова</w:t>
            </w:r>
            <w:r w:rsidR="00220E43">
              <w:t xml:space="preserve">. </w:t>
            </w:r>
            <w:r w:rsidR="00F0067A">
              <w:t xml:space="preserve"> Словообразование.  Формообразование</w:t>
            </w:r>
          </w:p>
        </w:tc>
        <w:tc>
          <w:tcPr>
            <w:tcW w:w="784" w:type="dxa"/>
            <w:shd w:val="clear" w:color="auto" w:fill="auto"/>
          </w:tcPr>
          <w:p w:rsidR="00C105F5" w:rsidRPr="00B04868" w:rsidRDefault="00754DF3" w:rsidP="00D27AA0">
            <w:r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18.12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754DF3" w:rsidP="00D27AA0">
            <w:r>
              <w:t>Морфология и орфография. Принципы русской орфографии. Безударные гласные проверяемые и непроверяемые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25.12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754DF3" w:rsidP="00D27AA0">
            <w:r>
              <w:t>Чередование гласных</w:t>
            </w:r>
            <w:proofErr w:type="gramStart"/>
            <w:r>
              <w:t xml:space="preserve"> А</w:t>
            </w:r>
            <w:proofErr w:type="gramEnd"/>
            <w:r>
              <w:t xml:space="preserve"> – О в корне</w:t>
            </w:r>
            <w:r w:rsidR="00F0067A">
              <w:t xml:space="preserve"> Чередование гласных Е – И в корне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15.01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8A34BE" w:rsidP="00D27AA0">
            <w:r w:rsidRPr="008A34BE">
              <w:rPr>
                <w:b/>
              </w:rPr>
              <w:t>К/</w:t>
            </w:r>
            <w:proofErr w:type="gramStart"/>
            <w:r w:rsidRPr="008A34BE">
              <w:rPr>
                <w:b/>
              </w:rPr>
              <w:t>Р</w:t>
            </w:r>
            <w:proofErr w:type="gramEnd"/>
            <w:r>
              <w:t xml:space="preserve"> Тестирование «Чередующиеся гласные в корне»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22.01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754DF3" w:rsidP="00D27AA0">
            <w:r>
              <w:t>Гласные после Ц</w:t>
            </w:r>
            <w:r w:rsidR="008A34BE">
              <w:t>.  Употребление гласных после шипящих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29.01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3E6C34" w:rsidP="003E6C34">
            <w:r>
              <w:t>Правописание гласных и согласных в приставках</w:t>
            </w:r>
            <w:r w:rsidR="00220E43">
              <w:t xml:space="preserve">. Правописание двойных согласных  </w:t>
            </w:r>
            <w:r w:rsidR="00F0067A">
              <w:t xml:space="preserve"> Приставки ПР</w:t>
            </w:r>
            <w:proofErr w:type="gramStart"/>
            <w:r w:rsidR="00F0067A">
              <w:t>И-</w:t>
            </w:r>
            <w:proofErr w:type="gramEnd"/>
            <w:r w:rsidR="00F0067A">
              <w:t xml:space="preserve"> и ПРЕ-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3E6C34" w:rsidRPr="00B04868" w:rsidTr="00532862">
        <w:tc>
          <w:tcPr>
            <w:tcW w:w="1242" w:type="dxa"/>
            <w:shd w:val="clear" w:color="auto" w:fill="auto"/>
          </w:tcPr>
          <w:p w:rsidR="003E6C34" w:rsidRPr="00B04868" w:rsidRDefault="003E6C3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3E6C34" w:rsidRDefault="00FA50C9" w:rsidP="00D27AA0">
            <w:r>
              <w:t>05.02</w:t>
            </w:r>
          </w:p>
        </w:tc>
        <w:tc>
          <w:tcPr>
            <w:tcW w:w="8388" w:type="dxa"/>
            <w:shd w:val="clear" w:color="auto" w:fill="auto"/>
          </w:tcPr>
          <w:p w:rsidR="003E6C34" w:rsidRPr="00B04868" w:rsidRDefault="003E6C34" w:rsidP="00D27AA0">
            <w:r>
              <w:t xml:space="preserve">Гласные И, </w:t>
            </w:r>
            <w:proofErr w:type="gramStart"/>
            <w:r>
              <w:t>Ы</w:t>
            </w:r>
            <w:proofErr w:type="gramEnd"/>
            <w:r>
              <w:t xml:space="preserve"> после приставок</w:t>
            </w:r>
            <w:r w:rsidR="00F0067A">
              <w:t xml:space="preserve"> Употребление Ъ и Ь</w:t>
            </w:r>
          </w:p>
        </w:tc>
        <w:tc>
          <w:tcPr>
            <w:tcW w:w="784" w:type="dxa"/>
            <w:shd w:val="clear" w:color="auto" w:fill="auto"/>
          </w:tcPr>
          <w:p w:rsidR="003E6C34" w:rsidRPr="00B04868" w:rsidRDefault="003E6C34" w:rsidP="00D27AA0">
            <w:r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12.02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D76544" w:rsidP="00D27AA0">
            <w:r w:rsidRPr="00B04868">
              <w:t>Подготовка к диктанту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19.02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D76544" w:rsidP="00D27AA0">
            <w:r w:rsidRPr="003E6C34">
              <w:rPr>
                <w:b/>
              </w:rPr>
              <w:t>Контрольный диктант</w:t>
            </w:r>
            <w:r w:rsidRPr="00B04868">
              <w:t xml:space="preserve"> по теме «Гласные</w:t>
            </w:r>
            <w:r w:rsidR="003E6C34">
              <w:t xml:space="preserve"> и согласные</w:t>
            </w:r>
            <w:r w:rsidRPr="00B04868">
              <w:t xml:space="preserve"> в </w:t>
            </w:r>
            <w:proofErr w:type="gramStart"/>
            <w:r w:rsidRPr="00B04868">
              <w:t>корне слова</w:t>
            </w:r>
            <w:proofErr w:type="gramEnd"/>
            <w:r w:rsidRPr="00B04868">
              <w:t>»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D76544" w:rsidP="00D27AA0">
            <w:r w:rsidRPr="00B04868">
              <w:t>1</w:t>
            </w:r>
          </w:p>
        </w:tc>
      </w:tr>
      <w:tr w:rsidR="00D76544" w:rsidRPr="00B04868" w:rsidTr="00532862">
        <w:tc>
          <w:tcPr>
            <w:tcW w:w="1242" w:type="dxa"/>
            <w:shd w:val="clear" w:color="auto" w:fill="auto"/>
          </w:tcPr>
          <w:p w:rsidR="00D76544" w:rsidRPr="00B04868" w:rsidRDefault="00D76544" w:rsidP="00F0067A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76544" w:rsidRPr="00B04868" w:rsidRDefault="00FA50C9" w:rsidP="00D27AA0">
            <w:r>
              <w:t>26.02</w:t>
            </w:r>
          </w:p>
        </w:tc>
        <w:tc>
          <w:tcPr>
            <w:tcW w:w="8388" w:type="dxa"/>
            <w:shd w:val="clear" w:color="auto" w:fill="auto"/>
          </w:tcPr>
          <w:p w:rsidR="00D76544" w:rsidRPr="00B04868" w:rsidRDefault="003E6C34" w:rsidP="00D27AA0">
            <w:r>
              <w:t>Части речи. Имя существительное</w:t>
            </w:r>
            <w:proofErr w:type="gramStart"/>
            <w:r w:rsidR="00F0067A" w:rsidRPr="00051BBF">
              <w:t xml:space="preserve"> </w:t>
            </w:r>
            <w:r w:rsidR="00F0067A">
              <w:t>.</w:t>
            </w:r>
            <w:proofErr w:type="gramEnd"/>
            <w:r w:rsidR="00F0067A" w:rsidRPr="00051BBF">
              <w:t>Правописание падежных окончаний</w:t>
            </w:r>
          </w:p>
        </w:tc>
        <w:tc>
          <w:tcPr>
            <w:tcW w:w="784" w:type="dxa"/>
            <w:shd w:val="clear" w:color="auto" w:fill="auto"/>
          </w:tcPr>
          <w:p w:rsidR="00D76544" w:rsidRPr="00B04868" w:rsidRDefault="00051BBF" w:rsidP="00D27AA0">
            <w:r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11.03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Гласные в суффиксах существительных. Правописание сложных существительных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 w:rsidRPr="00B04868"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18.03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Правописание окончаний имён прилагательных Правописание суффиксов имён прилагательных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 w:rsidRPr="00B04868">
              <w:t>1</w:t>
            </w:r>
          </w:p>
        </w:tc>
      </w:tr>
      <w:tr w:rsidR="00D25820" w:rsidRPr="00B04868" w:rsidTr="00FA50C9">
        <w:trPr>
          <w:trHeight w:val="695"/>
        </w:trPr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1.04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 xml:space="preserve">Правописание Н и НН у прилагательных.  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8.04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Имя числительное. Склонение числительных Правописание и употребление числительных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 w:rsidRPr="00B04868"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15.04</w:t>
            </w:r>
          </w:p>
        </w:tc>
        <w:tc>
          <w:tcPr>
            <w:tcW w:w="8388" w:type="dxa"/>
            <w:shd w:val="clear" w:color="auto" w:fill="auto"/>
          </w:tcPr>
          <w:p w:rsidR="00D25820" w:rsidRPr="00CE15F5" w:rsidRDefault="00D25820" w:rsidP="00D25820">
            <w:r>
              <w:t>Части речи. Местоимение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22.04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Части речи. Глагол. Правописание глаголов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F93367" w:rsidRDefault="00D25820" w:rsidP="00D25820">
            <w:r>
              <w:t>8.05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Правописание Н и НН в причастиях и отглагольных прилагательных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 w:rsidRPr="00B04868"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15.05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 w:rsidRPr="00C105F5">
              <w:rPr>
                <w:b/>
              </w:rPr>
              <w:t>К/</w:t>
            </w:r>
            <w:proofErr w:type="gramStart"/>
            <w:r w:rsidRPr="00C105F5">
              <w:rPr>
                <w:b/>
              </w:rPr>
              <w:t>Р</w:t>
            </w:r>
            <w:proofErr w:type="gramEnd"/>
            <w:r>
              <w:t xml:space="preserve"> Тестирование «Правописание Н и НН в причастиях и отглагольных прилагательных».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22.05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Части речи. Наречие.  Правописание наречий.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 w:rsidRPr="00B04868">
              <w:t>1</w:t>
            </w:r>
          </w:p>
        </w:tc>
      </w:tr>
      <w:tr w:rsidR="00D25820" w:rsidRPr="00B04868" w:rsidTr="00532862">
        <w:tc>
          <w:tcPr>
            <w:tcW w:w="1242" w:type="dxa"/>
            <w:shd w:val="clear" w:color="auto" w:fill="auto"/>
          </w:tcPr>
          <w:p w:rsidR="00D25820" w:rsidRPr="00B04868" w:rsidRDefault="00D25820" w:rsidP="00D25820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shd w:val="clear" w:color="auto" w:fill="auto"/>
          </w:tcPr>
          <w:p w:rsidR="00D25820" w:rsidRPr="00B04868" w:rsidRDefault="00D25820" w:rsidP="00D25820">
            <w:r>
              <w:t>29.05</w:t>
            </w:r>
          </w:p>
        </w:tc>
        <w:tc>
          <w:tcPr>
            <w:tcW w:w="8388" w:type="dxa"/>
            <w:shd w:val="clear" w:color="auto" w:fill="auto"/>
          </w:tcPr>
          <w:p w:rsidR="00D25820" w:rsidRPr="00B04868" w:rsidRDefault="00D25820" w:rsidP="00D25820">
            <w:r>
              <w:t>Правописание предлогов.  Правописание союзов. Союзы и союзные слова</w:t>
            </w:r>
          </w:p>
        </w:tc>
        <w:tc>
          <w:tcPr>
            <w:tcW w:w="784" w:type="dxa"/>
            <w:shd w:val="clear" w:color="auto" w:fill="auto"/>
          </w:tcPr>
          <w:p w:rsidR="00D25820" w:rsidRPr="00B04868" w:rsidRDefault="00D25820" w:rsidP="00D25820">
            <w:r>
              <w:t>1</w:t>
            </w:r>
          </w:p>
        </w:tc>
      </w:tr>
    </w:tbl>
    <w:p w:rsidR="00490C35" w:rsidRPr="00FE6107" w:rsidRDefault="00490C35" w:rsidP="00FE6107"/>
    <w:sectPr w:rsidR="00490C35" w:rsidRPr="00FE6107" w:rsidSect="00D9278E">
      <w:pgSz w:w="16838" w:h="11906" w:orient="landscape"/>
      <w:pgMar w:top="899" w:right="1718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7E1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534B1"/>
    <w:multiLevelType w:val="hybridMultilevel"/>
    <w:tmpl w:val="5E10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4E14"/>
    <w:multiLevelType w:val="hybridMultilevel"/>
    <w:tmpl w:val="351271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872C4"/>
    <w:multiLevelType w:val="hybridMultilevel"/>
    <w:tmpl w:val="0FD2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35"/>
    <w:rsid w:val="00001E2B"/>
    <w:rsid w:val="00014D90"/>
    <w:rsid w:val="00023319"/>
    <w:rsid w:val="0003177F"/>
    <w:rsid w:val="0003180F"/>
    <w:rsid w:val="00051BBF"/>
    <w:rsid w:val="00055C59"/>
    <w:rsid w:val="000768F4"/>
    <w:rsid w:val="00076C3C"/>
    <w:rsid w:val="0008147A"/>
    <w:rsid w:val="0008679A"/>
    <w:rsid w:val="000A21CD"/>
    <w:rsid w:val="000B0CF9"/>
    <w:rsid w:val="000D73DE"/>
    <w:rsid w:val="000F528B"/>
    <w:rsid w:val="00122BC1"/>
    <w:rsid w:val="00146696"/>
    <w:rsid w:val="00157921"/>
    <w:rsid w:val="00161682"/>
    <w:rsid w:val="001842F5"/>
    <w:rsid w:val="00190FA9"/>
    <w:rsid w:val="00192E28"/>
    <w:rsid w:val="001B00CD"/>
    <w:rsid w:val="001B4388"/>
    <w:rsid w:val="001C3762"/>
    <w:rsid w:val="001C44EE"/>
    <w:rsid w:val="001D57F6"/>
    <w:rsid w:val="001E3DB4"/>
    <w:rsid w:val="001F1DB1"/>
    <w:rsid w:val="002012F6"/>
    <w:rsid w:val="00203128"/>
    <w:rsid w:val="00220E43"/>
    <w:rsid w:val="0022367D"/>
    <w:rsid w:val="0023326A"/>
    <w:rsid w:val="00244C77"/>
    <w:rsid w:val="002456E7"/>
    <w:rsid w:val="002727C4"/>
    <w:rsid w:val="00281D0C"/>
    <w:rsid w:val="00286553"/>
    <w:rsid w:val="00291922"/>
    <w:rsid w:val="002B0AE2"/>
    <w:rsid w:val="002C79FA"/>
    <w:rsid w:val="002D3D7B"/>
    <w:rsid w:val="002E3C6F"/>
    <w:rsid w:val="002F1E76"/>
    <w:rsid w:val="002F4ABA"/>
    <w:rsid w:val="002F6564"/>
    <w:rsid w:val="00327712"/>
    <w:rsid w:val="003408EB"/>
    <w:rsid w:val="0034799B"/>
    <w:rsid w:val="0035122F"/>
    <w:rsid w:val="0035264F"/>
    <w:rsid w:val="00374C09"/>
    <w:rsid w:val="00377040"/>
    <w:rsid w:val="00390234"/>
    <w:rsid w:val="00394E4C"/>
    <w:rsid w:val="003B3C6B"/>
    <w:rsid w:val="003B4A41"/>
    <w:rsid w:val="003C4933"/>
    <w:rsid w:val="003E1C49"/>
    <w:rsid w:val="003E3250"/>
    <w:rsid w:val="003E44DC"/>
    <w:rsid w:val="003E6C34"/>
    <w:rsid w:val="003F2D1D"/>
    <w:rsid w:val="00403532"/>
    <w:rsid w:val="0040388C"/>
    <w:rsid w:val="0043476A"/>
    <w:rsid w:val="00440E6A"/>
    <w:rsid w:val="00447E32"/>
    <w:rsid w:val="004607B8"/>
    <w:rsid w:val="00461774"/>
    <w:rsid w:val="00467921"/>
    <w:rsid w:val="0047166A"/>
    <w:rsid w:val="004801C9"/>
    <w:rsid w:val="00490C35"/>
    <w:rsid w:val="004A0F08"/>
    <w:rsid w:val="004A12B6"/>
    <w:rsid w:val="004B6A82"/>
    <w:rsid w:val="004B6ADD"/>
    <w:rsid w:val="004C453D"/>
    <w:rsid w:val="005070E4"/>
    <w:rsid w:val="00532862"/>
    <w:rsid w:val="005362E4"/>
    <w:rsid w:val="00542E7F"/>
    <w:rsid w:val="0054619E"/>
    <w:rsid w:val="0056534F"/>
    <w:rsid w:val="005710C8"/>
    <w:rsid w:val="00583388"/>
    <w:rsid w:val="005A1ACB"/>
    <w:rsid w:val="005A350B"/>
    <w:rsid w:val="005A641A"/>
    <w:rsid w:val="005C0D4F"/>
    <w:rsid w:val="005C392B"/>
    <w:rsid w:val="005C7F94"/>
    <w:rsid w:val="005E6118"/>
    <w:rsid w:val="005F271B"/>
    <w:rsid w:val="006007FD"/>
    <w:rsid w:val="0060172F"/>
    <w:rsid w:val="006227EE"/>
    <w:rsid w:val="0062420B"/>
    <w:rsid w:val="00633B24"/>
    <w:rsid w:val="00656971"/>
    <w:rsid w:val="00676665"/>
    <w:rsid w:val="00676CAE"/>
    <w:rsid w:val="006776FA"/>
    <w:rsid w:val="00682AF8"/>
    <w:rsid w:val="006874A1"/>
    <w:rsid w:val="006B09F7"/>
    <w:rsid w:val="006C1EF7"/>
    <w:rsid w:val="006C4EDD"/>
    <w:rsid w:val="006D41A3"/>
    <w:rsid w:val="006E1CF4"/>
    <w:rsid w:val="006F3195"/>
    <w:rsid w:val="006F464C"/>
    <w:rsid w:val="006F6C6B"/>
    <w:rsid w:val="007116BA"/>
    <w:rsid w:val="007216F0"/>
    <w:rsid w:val="0072609C"/>
    <w:rsid w:val="00726D29"/>
    <w:rsid w:val="00734552"/>
    <w:rsid w:val="0073639A"/>
    <w:rsid w:val="00754A54"/>
    <w:rsid w:val="00754DF3"/>
    <w:rsid w:val="007559C1"/>
    <w:rsid w:val="00762377"/>
    <w:rsid w:val="007628F2"/>
    <w:rsid w:val="00772F38"/>
    <w:rsid w:val="007E0F38"/>
    <w:rsid w:val="007F2E4A"/>
    <w:rsid w:val="008010BC"/>
    <w:rsid w:val="00807FD3"/>
    <w:rsid w:val="00810E60"/>
    <w:rsid w:val="00810F05"/>
    <w:rsid w:val="00821E69"/>
    <w:rsid w:val="008436B7"/>
    <w:rsid w:val="00851721"/>
    <w:rsid w:val="00852360"/>
    <w:rsid w:val="008720EF"/>
    <w:rsid w:val="00890159"/>
    <w:rsid w:val="0089102A"/>
    <w:rsid w:val="008A0354"/>
    <w:rsid w:val="008A34BE"/>
    <w:rsid w:val="008B2034"/>
    <w:rsid w:val="008B6E95"/>
    <w:rsid w:val="008C4E51"/>
    <w:rsid w:val="008E0E94"/>
    <w:rsid w:val="008F4BCE"/>
    <w:rsid w:val="0090778A"/>
    <w:rsid w:val="00940AB6"/>
    <w:rsid w:val="00953A72"/>
    <w:rsid w:val="00954D67"/>
    <w:rsid w:val="00963ED0"/>
    <w:rsid w:val="009753C9"/>
    <w:rsid w:val="00983ABF"/>
    <w:rsid w:val="009955E9"/>
    <w:rsid w:val="009B24DA"/>
    <w:rsid w:val="009E4192"/>
    <w:rsid w:val="00A072D5"/>
    <w:rsid w:val="00A17C69"/>
    <w:rsid w:val="00A17E42"/>
    <w:rsid w:val="00A25C41"/>
    <w:rsid w:val="00A40393"/>
    <w:rsid w:val="00A72154"/>
    <w:rsid w:val="00AE5FD9"/>
    <w:rsid w:val="00B04868"/>
    <w:rsid w:val="00B355D7"/>
    <w:rsid w:val="00B35636"/>
    <w:rsid w:val="00B618F5"/>
    <w:rsid w:val="00B72104"/>
    <w:rsid w:val="00B7244B"/>
    <w:rsid w:val="00B740E7"/>
    <w:rsid w:val="00B81D44"/>
    <w:rsid w:val="00BC613E"/>
    <w:rsid w:val="00BD1646"/>
    <w:rsid w:val="00BE1FFA"/>
    <w:rsid w:val="00BE7B1B"/>
    <w:rsid w:val="00BF00F4"/>
    <w:rsid w:val="00C105F5"/>
    <w:rsid w:val="00C23538"/>
    <w:rsid w:val="00C335EA"/>
    <w:rsid w:val="00C62000"/>
    <w:rsid w:val="00C7769D"/>
    <w:rsid w:val="00C909D9"/>
    <w:rsid w:val="00C921A2"/>
    <w:rsid w:val="00CD3916"/>
    <w:rsid w:val="00CE15F5"/>
    <w:rsid w:val="00CE27C9"/>
    <w:rsid w:val="00D04B40"/>
    <w:rsid w:val="00D05F1D"/>
    <w:rsid w:val="00D25820"/>
    <w:rsid w:val="00D27AA0"/>
    <w:rsid w:val="00D35D61"/>
    <w:rsid w:val="00D517B2"/>
    <w:rsid w:val="00D76544"/>
    <w:rsid w:val="00D81F45"/>
    <w:rsid w:val="00D82C06"/>
    <w:rsid w:val="00D9278E"/>
    <w:rsid w:val="00DB0459"/>
    <w:rsid w:val="00DC074D"/>
    <w:rsid w:val="00DD241E"/>
    <w:rsid w:val="00DD3FD5"/>
    <w:rsid w:val="00DD7FAC"/>
    <w:rsid w:val="00DE0C10"/>
    <w:rsid w:val="00DE1003"/>
    <w:rsid w:val="00DE1B83"/>
    <w:rsid w:val="00E15A62"/>
    <w:rsid w:val="00E30654"/>
    <w:rsid w:val="00E32840"/>
    <w:rsid w:val="00E40456"/>
    <w:rsid w:val="00E438C4"/>
    <w:rsid w:val="00E7555F"/>
    <w:rsid w:val="00E77C5C"/>
    <w:rsid w:val="00E83C60"/>
    <w:rsid w:val="00E92007"/>
    <w:rsid w:val="00E92475"/>
    <w:rsid w:val="00EA5AFE"/>
    <w:rsid w:val="00EB6956"/>
    <w:rsid w:val="00ED1A03"/>
    <w:rsid w:val="00ED53F5"/>
    <w:rsid w:val="00F0067A"/>
    <w:rsid w:val="00F01ED5"/>
    <w:rsid w:val="00F15852"/>
    <w:rsid w:val="00F26C84"/>
    <w:rsid w:val="00F36BD8"/>
    <w:rsid w:val="00F45EBD"/>
    <w:rsid w:val="00F5053F"/>
    <w:rsid w:val="00F71FD4"/>
    <w:rsid w:val="00F7521C"/>
    <w:rsid w:val="00F7648F"/>
    <w:rsid w:val="00F87886"/>
    <w:rsid w:val="00F93367"/>
    <w:rsid w:val="00FA1A27"/>
    <w:rsid w:val="00FA267B"/>
    <w:rsid w:val="00FA50C9"/>
    <w:rsid w:val="00FB1B5A"/>
    <w:rsid w:val="00FB62D4"/>
    <w:rsid w:val="00FC68B9"/>
    <w:rsid w:val="00FE6107"/>
    <w:rsid w:val="00FF48C0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A267B"/>
    <w:rPr>
      <w:rFonts w:ascii="Calibri" w:hAnsi="Calibri"/>
      <w:sz w:val="22"/>
      <w:szCs w:val="22"/>
    </w:rPr>
  </w:style>
  <w:style w:type="character" w:customStyle="1" w:styleId="c0">
    <w:name w:val="c0"/>
    <w:rsid w:val="00FA267B"/>
    <w:rPr>
      <w:rFonts w:cs="Times New Roman"/>
    </w:rPr>
  </w:style>
  <w:style w:type="paragraph" w:styleId="a4">
    <w:name w:val="Plain Text"/>
    <w:basedOn w:val="a"/>
    <w:rsid w:val="00244C7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ED53F5"/>
    <w:pPr>
      <w:ind w:left="720"/>
      <w:contextualSpacing/>
    </w:pPr>
    <w:rPr>
      <w:sz w:val="28"/>
      <w:szCs w:val="28"/>
    </w:rPr>
  </w:style>
  <w:style w:type="paragraph" w:styleId="a6">
    <w:name w:val="Normal (Web)"/>
    <w:basedOn w:val="a"/>
    <w:semiHidden/>
    <w:rsid w:val="00F71FD4"/>
    <w:pPr>
      <w:spacing w:before="100" w:beforeAutospacing="1" w:after="100" w:afterAutospacing="1"/>
    </w:pPr>
  </w:style>
  <w:style w:type="paragraph" w:customStyle="1" w:styleId="c7">
    <w:name w:val="c7"/>
    <w:basedOn w:val="a"/>
    <w:rsid w:val="007260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E00A-5733-480F-BE4F-EEAA9831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по предмету «русский язык»,10 класс (базовый уровень)</vt:lpstr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по предмету «русский язык»,10 класс (базовый уровень)</dc:title>
  <dc:subject/>
  <dc:creator>Ирина</dc:creator>
  <cp:keywords/>
  <cp:lastModifiedBy>Сергей</cp:lastModifiedBy>
  <cp:revision>31</cp:revision>
  <dcterms:created xsi:type="dcterms:W3CDTF">2017-10-15T13:40:00Z</dcterms:created>
  <dcterms:modified xsi:type="dcterms:W3CDTF">2020-04-02T05:51:00Z</dcterms:modified>
</cp:coreProperties>
</file>